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0F2" w:rsidRDefault="00BA1B0A">
      <w:bookmarkStart w:id="0" w:name="_GoBack"/>
      <w:bookmarkEnd w:id="0"/>
      <w:r>
        <w:t>Cum efectuam masuratorile in vederea montarii tamplariei PVC?</w:t>
      </w:r>
    </w:p>
    <w:p w:rsidR="000960F2" w:rsidRDefault="00BA1B0A">
      <w:r>
        <w:t xml:space="preserve">Fie ca va mutati intr-o locuinta noua, fie ca renovati sau pur si simplu vreti sa redefiniti aspectul interior/exterior al casei voastre, tamplaria din PVC, reprezinta una dintre cele mai la indemana solutii. Daca problema montajului este rezolvata cu brio de catre echipa de specialisti Pro Confort, in ceea ce priveste efectuarea masuratorilor corecte, responsabilitatea va apartine aproape in exclusivitate. </w:t>
      </w:r>
    </w:p>
    <w:p w:rsidR="000960F2" w:rsidRDefault="000960F2"/>
    <w:p w:rsidR="000960F2" w:rsidRDefault="00BA1B0A">
      <w:r>
        <w:t>Asadar, inainte de a va hotari sa comandati ferestrele termopan, menite sa schimbe nu doar aspectul locuintei ci sa rezolve si problemele legate de confort si siguranta,  trebuie sa aveti in vedere cateva aspecte, deloc de neglijat. In primul rand, se va tine cont de tipul locuintei – constructie noua, constructie cu tamplarie termopan veche  sau constructie veche cu tamplarie clasica din lemn?</w:t>
      </w:r>
    </w:p>
    <w:p w:rsidR="000960F2" w:rsidRDefault="000960F2"/>
    <w:p w:rsidR="000960F2" w:rsidRDefault="00BA1B0A">
      <w:r>
        <w:t xml:space="preserve">Desi regulile de masurare sunt in principiu, aceleasi, deosebirile date de tipul locuintei, pot aduce modificari importante acuratetii masuratorilor. Este vorba de lipsa sau dimpotriva de existenta unei tencuieli, de modul de incarcare a spatiului ce delimiteaza cadrul unei ferestre, de existenta sau lipsa glafurilor ca si de gradul lor de finisare etc. In functie de raspunsurile la aceste probleme, se identifica cateva particularitati. </w:t>
      </w:r>
    </w:p>
    <w:p w:rsidR="000960F2" w:rsidRDefault="000960F2"/>
    <w:p w:rsidR="000960F2" w:rsidRDefault="00BA1B0A">
      <w:r>
        <w:t>Masuratori pentru constructii noi</w:t>
      </w:r>
    </w:p>
    <w:p w:rsidR="000960F2" w:rsidRDefault="00BA1B0A">
      <w:r>
        <w:t>Tamplaria PVC se poate monta atat inainte de finisarea golurilor si a glafurilor cat si dupa aceea insa se recomanda tencuirea pentru a se evita erorile de masurare. Masuratorile se fac in exterior si vizeaza golul dintre zidurile care incadreaza o fereastra, atat pe vertical cat si pe orizontal, in trei puncte diferite – centru si extremitati, (orizontal/vertical) pentru a preveni problemele de la montaj, datorate unor eventuale iregularitati ale suprafetelor.</w:t>
      </w:r>
    </w:p>
    <w:p w:rsidR="000960F2" w:rsidRDefault="000960F2"/>
    <w:p w:rsidR="000960F2" w:rsidRDefault="00BA1B0A">
      <w:r>
        <w:t>Dupa masurarea golului se stabilesc cotele tamplariei ce urmeaza a fi montate, astfel: se scad intre 10 si 20 mm (atat pe inaltime cat si pe latime) din cele mai mici cote masurate. In cazul in care optati pentru glafuri interioare/exterioare, la masuratori veti tine cont de grosimea acestora, scazand 30 mm din cea mai mica cota obtinuta pe inaltime.</w:t>
      </w:r>
    </w:p>
    <w:p w:rsidR="000960F2" w:rsidRDefault="00BA1B0A">
      <w:r>
        <w:t>Acelasi lucru este valabil si in cazul termoizolatiilor de a caror grosime se va tine cont la efectuarea masuratorilor, scazand intre 10 si 20 mm din cele mai mici cote obtinute, atat pe latime cat si pe inaltime.</w:t>
      </w:r>
    </w:p>
    <w:p w:rsidR="000960F2" w:rsidRDefault="000960F2"/>
    <w:p w:rsidR="000960F2" w:rsidRDefault="00BA1B0A">
      <w:r>
        <w:t>Masuratori pentru constructii care necesita inlocuirea vechii tamplarii termopan</w:t>
      </w:r>
    </w:p>
    <w:p w:rsidR="000960F2" w:rsidRDefault="00BA1B0A">
      <w:r>
        <w:t xml:space="preserve">Ca si in cazul constructiilor noi, se vor avea in vedere golurile ce vor adaposti viitoarele usi sau ferestre termopan cu deosebirea ca, masuratorile se vor efectua atat in exterior cat si in interior. In ideea ca finisajele sunt facute deja si respecta cerintele, nu va mai fi nevoie de masurarea in trei puncte ci doar din tencuiala in tencuiala, tinandu-se cont de grosimea glafurilor. Pentru siguranta masuratorilor puteti calcula marja de acoperire a tuturor laturilor unei ferestre, masurand grosimea ramei fixe, grosimea portiunii neingropate a profilului si facand diferenta intre ele.  Foarte important – masuratorile in cazul locuintelor ce au avut deja un montaj cu geam termopan, se vor face cat mai </w:t>
      </w:r>
      <w:r>
        <w:lastRenderedPageBreak/>
        <w:t>aproape de tamplarie, atat in interior cat si in exterior. Stabilirea cotelor se va face adaugand intre 10 si 20 mm la cele mai mici cote obtinute, atat pe latime cat si pe inaltime.</w:t>
      </w:r>
    </w:p>
    <w:p w:rsidR="000960F2" w:rsidRDefault="000960F2"/>
    <w:p w:rsidR="000960F2" w:rsidRDefault="00BA1B0A">
      <w:r>
        <w:t>Masuratori pentru locuinte vechi cu tamplarie din lemn</w:t>
      </w:r>
    </w:p>
    <w:p w:rsidR="000960F2" w:rsidRDefault="00BA1B0A">
      <w:r>
        <w:t>Avand in vedere inconvenientele generate de neregularitatile intalnite la tamplariile vechi din lemn sau de diferentele mari intre golurile interioare si exterioare, cea mai buna sugestie pentru realizarea corecta a masuratorilor in cazul unei locuinte cu tamplarie din lemn, este sa apelati la un specialist Pro Confort.</w:t>
      </w:r>
    </w:p>
    <w:p w:rsidR="000960F2" w:rsidRDefault="00BA1B0A">
      <w:r>
        <w:t>Asadar, inainte de a va apuca de masuratori, asigurati-va ca:</w:t>
      </w:r>
    </w:p>
    <w:p w:rsidR="000960F2" w:rsidRDefault="00BA1B0A">
      <w:r>
        <w:t>aveti la indemana ustensilele necesare – ruleta, surubelnita mecanica dreapta, dalta, ciocan, creion si hartie;</w:t>
      </w:r>
    </w:p>
    <w:p w:rsidR="000960F2" w:rsidRDefault="00BA1B0A">
      <w:r>
        <w:t>nu uitati sa notati cotele obtinute in urma masuratorilor;</w:t>
      </w:r>
    </w:p>
    <w:p w:rsidR="000960F2" w:rsidRDefault="00BA1B0A">
      <w:r>
        <w:t>luati in calcul grosimea glafurilor si a termoizolatiei, daca exista;</w:t>
      </w:r>
    </w:p>
    <w:p w:rsidR="000960F2" w:rsidRDefault="00BA1B0A">
      <w:r>
        <w:t>nu ezitati sa apelati la sfaturile unui profesionist, in cazul in care intampinati probleme.</w:t>
      </w:r>
    </w:p>
    <w:sectPr w:rsidR="000960F2">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29C3" w:rsidRDefault="00BA1B0A">
      <w:pPr>
        <w:spacing w:after="0" w:line="240" w:lineRule="auto"/>
      </w:pPr>
      <w:r>
        <w:separator/>
      </w:r>
    </w:p>
  </w:endnote>
  <w:endnote w:type="continuationSeparator" w:id="0">
    <w:p w:rsidR="000229C3" w:rsidRDefault="00BA1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29C3" w:rsidRDefault="00BA1B0A">
      <w:pPr>
        <w:spacing w:after="0" w:line="240" w:lineRule="auto"/>
      </w:pPr>
      <w:r>
        <w:rPr>
          <w:color w:val="000000"/>
        </w:rPr>
        <w:separator/>
      </w:r>
    </w:p>
  </w:footnote>
  <w:footnote w:type="continuationSeparator" w:id="0">
    <w:p w:rsidR="000229C3" w:rsidRDefault="00BA1B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0F2"/>
    <w:rsid w:val="000229C3"/>
    <w:rsid w:val="000960F2"/>
    <w:rsid w:val="00713036"/>
    <w:rsid w:val="00BA1B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docId w15:val="{5D8ED60F-3CCB-4473-905D-6182C9237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fr-FR"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Policepardfaut">
    <w:name w:val="Police par défau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3528</Characters>
  <Application>Microsoft Office Word</Application>
  <DocSecurity>0</DocSecurity>
  <Lines>29</Lines>
  <Paragraphs>8</Paragraphs>
  <ScaleCrop>false</ScaleCrop>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verdes</dc:creator>
  <dc:description/>
  <cp:lastModifiedBy>alex verdes</cp:lastModifiedBy>
  <cp:revision>2</cp:revision>
  <dcterms:created xsi:type="dcterms:W3CDTF">2018-03-25T20:45:00Z</dcterms:created>
  <dcterms:modified xsi:type="dcterms:W3CDTF">2018-03-25T20:45:00Z</dcterms:modified>
</cp:coreProperties>
</file>